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Erweiterte Rohbauarbeiten - Grundschule Baden</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107592-2026-017</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Für die Erweiterung der Grundschule Baden zur Ganztagsschule und Mensa werden die erweiterten Rohbauarbeiten ausgeschrieben.
Auftraggeber ist die Stadt Achim.
Berechtigter und Verpflichteter aus dem Vergabeverfahren ist ausschließlich die Stadt Achim.</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